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742" w:rsidRDefault="00C87742" w:rsidP="00C87742">
      <w:pPr>
        <w:pStyle w:val="1"/>
        <w:jc w:val="right"/>
        <w:rPr>
          <w:szCs w:val="24"/>
        </w:rPr>
      </w:pPr>
      <w:r>
        <w:rPr>
          <w:szCs w:val="24"/>
        </w:rPr>
        <w:t>Проект</w:t>
      </w:r>
    </w:p>
    <w:p w:rsidR="00C87742" w:rsidRPr="00C87742" w:rsidRDefault="00C87742" w:rsidP="00C87742"/>
    <w:p w:rsidR="007B6DD3" w:rsidRPr="00CD7806" w:rsidRDefault="004D08CF" w:rsidP="007B6DD3">
      <w:pPr>
        <w:pStyle w:val="1"/>
        <w:rPr>
          <w:szCs w:val="24"/>
        </w:rPr>
      </w:pPr>
      <w:r>
        <w:rPr>
          <w:szCs w:val="24"/>
        </w:rPr>
        <w:t>П</w:t>
      </w:r>
      <w:r w:rsidR="007B6DD3" w:rsidRPr="00CD7806">
        <w:rPr>
          <w:szCs w:val="24"/>
        </w:rPr>
        <w:t xml:space="preserve">овестка дня </w:t>
      </w:r>
    </w:p>
    <w:p w:rsidR="008F0BCD" w:rsidRDefault="007B6DD3" w:rsidP="007B6DD3">
      <w:pPr>
        <w:pStyle w:val="2"/>
        <w:rPr>
          <w:sz w:val="24"/>
        </w:rPr>
      </w:pPr>
      <w:r>
        <w:rPr>
          <w:sz w:val="24"/>
          <w:szCs w:val="24"/>
        </w:rPr>
        <w:t>з</w:t>
      </w:r>
      <w:r>
        <w:rPr>
          <w:spacing w:val="-1"/>
          <w:sz w:val="24"/>
          <w:szCs w:val="24"/>
        </w:rPr>
        <w:t xml:space="preserve">аседания постоянной комиссии Собрания депутатов </w:t>
      </w:r>
      <w:r>
        <w:rPr>
          <w:sz w:val="24"/>
        </w:rPr>
        <w:t xml:space="preserve">округа </w:t>
      </w:r>
    </w:p>
    <w:p w:rsidR="007B6DD3" w:rsidRDefault="007B6DD3" w:rsidP="007B6DD3">
      <w:pPr>
        <w:pStyle w:val="2"/>
        <w:rPr>
          <w:spacing w:val="-1"/>
          <w:sz w:val="24"/>
          <w:szCs w:val="24"/>
        </w:rPr>
      </w:pPr>
      <w:r>
        <w:rPr>
          <w:spacing w:val="-1"/>
          <w:sz w:val="24"/>
          <w:szCs w:val="24"/>
        </w:rPr>
        <w:t xml:space="preserve">по </w:t>
      </w:r>
      <w:r w:rsidR="000D248E">
        <w:rPr>
          <w:spacing w:val="-1"/>
          <w:sz w:val="24"/>
          <w:szCs w:val="24"/>
        </w:rPr>
        <w:t>экономической</w:t>
      </w:r>
      <w:r>
        <w:rPr>
          <w:spacing w:val="-1"/>
          <w:sz w:val="24"/>
          <w:szCs w:val="24"/>
        </w:rPr>
        <w:t xml:space="preserve"> политике</w:t>
      </w:r>
      <w:r w:rsidR="0049496F">
        <w:rPr>
          <w:spacing w:val="-1"/>
          <w:sz w:val="24"/>
          <w:szCs w:val="24"/>
        </w:rPr>
        <w:t xml:space="preserve"> и бюджету</w:t>
      </w:r>
    </w:p>
    <w:p w:rsidR="00330510" w:rsidRPr="00330510" w:rsidRDefault="00330510" w:rsidP="00330510"/>
    <w:p w:rsidR="00134DBF" w:rsidRDefault="00E363EF" w:rsidP="00134DBF">
      <w:pPr>
        <w:pStyle w:val="10"/>
        <w:jc w:val="right"/>
        <w:rPr>
          <w:rFonts w:ascii="Times New Roman" w:hAnsi="Times New Roman"/>
          <w:szCs w:val="24"/>
        </w:rPr>
      </w:pPr>
      <w:r>
        <w:rPr>
          <w:rFonts w:ascii="Times New Roman" w:hAnsi="Times New Roman"/>
          <w:szCs w:val="24"/>
        </w:rPr>
        <w:t>16 марта</w:t>
      </w:r>
      <w:r w:rsidR="006432DC">
        <w:rPr>
          <w:rFonts w:ascii="Times New Roman" w:hAnsi="Times New Roman"/>
          <w:szCs w:val="24"/>
        </w:rPr>
        <w:t xml:space="preserve"> </w:t>
      </w:r>
      <w:r w:rsidR="00134DBF" w:rsidRPr="00C12E45">
        <w:rPr>
          <w:rFonts w:ascii="Times New Roman" w:hAnsi="Times New Roman"/>
          <w:szCs w:val="24"/>
        </w:rPr>
        <w:t>20</w:t>
      </w:r>
      <w:r w:rsidR="00134DBF">
        <w:rPr>
          <w:rFonts w:ascii="Times New Roman" w:hAnsi="Times New Roman"/>
          <w:szCs w:val="24"/>
        </w:rPr>
        <w:t>2</w:t>
      </w:r>
      <w:r w:rsidR="00297386">
        <w:rPr>
          <w:rFonts w:ascii="Times New Roman" w:hAnsi="Times New Roman"/>
          <w:szCs w:val="24"/>
        </w:rPr>
        <w:t>3</w:t>
      </w:r>
      <w:r w:rsidR="00134DBF" w:rsidRPr="00C12E45">
        <w:rPr>
          <w:rFonts w:ascii="Times New Roman" w:hAnsi="Times New Roman"/>
          <w:szCs w:val="24"/>
        </w:rPr>
        <w:t xml:space="preserve"> года </w:t>
      </w:r>
      <w:r w:rsidR="003B1E92">
        <w:rPr>
          <w:rFonts w:ascii="Times New Roman" w:hAnsi="Times New Roman"/>
          <w:szCs w:val="24"/>
        </w:rPr>
        <w:t>1</w:t>
      </w:r>
      <w:r w:rsidR="00A06D2B">
        <w:rPr>
          <w:rFonts w:ascii="Times New Roman" w:hAnsi="Times New Roman"/>
          <w:szCs w:val="24"/>
        </w:rPr>
        <w:t>0</w:t>
      </w:r>
      <w:r w:rsidR="00B71700">
        <w:rPr>
          <w:rFonts w:ascii="Times New Roman" w:hAnsi="Times New Roman"/>
          <w:szCs w:val="24"/>
        </w:rPr>
        <w:t>.00</w:t>
      </w:r>
      <w:r w:rsidR="00134DBF" w:rsidRPr="0072326D">
        <w:rPr>
          <w:rFonts w:ascii="Times New Roman" w:hAnsi="Times New Roman"/>
          <w:szCs w:val="24"/>
        </w:rPr>
        <w:t xml:space="preserve"> час</w:t>
      </w:r>
      <w:r w:rsidR="00B71700">
        <w:rPr>
          <w:rFonts w:ascii="Times New Roman" w:hAnsi="Times New Roman"/>
          <w:szCs w:val="24"/>
        </w:rPr>
        <w:t>ов</w:t>
      </w:r>
    </w:p>
    <w:p w:rsidR="00330510" w:rsidRPr="00487C81" w:rsidRDefault="00330510" w:rsidP="00134DBF">
      <w:pPr>
        <w:pStyle w:val="a3"/>
        <w:tabs>
          <w:tab w:val="num" w:pos="644"/>
          <w:tab w:val="num" w:pos="786"/>
        </w:tabs>
        <w:jc w:val="both"/>
        <w:rPr>
          <w:b w:val="0"/>
          <w:bCs/>
          <w:sz w:val="24"/>
          <w:szCs w:val="24"/>
        </w:rPr>
      </w:pPr>
    </w:p>
    <w:p w:rsidR="006254DE" w:rsidRDefault="006254DE" w:rsidP="006254DE">
      <w:pPr>
        <w:pStyle w:val="a3"/>
        <w:tabs>
          <w:tab w:val="num" w:pos="644"/>
          <w:tab w:val="num" w:pos="786"/>
        </w:tabs>
        <w:ind w:left="1418" w:hanging="360"/>
        <w:jc w:val="both"/>
        <w:rPr>
          <w:b w:val="0"/>
          <w:bCs/>
          <w:sz w:val="24"/>
          <w:szCs w:val="24"/>
        </w:rPr>
      </w:pPr>
    </w:p>
    <w:p w:rsidR="006254DE" w:rsidRDefault="006254DE" w:rsidP="006254DE">
      <w:pPr>
        <w:pStyle w:val="a3"/>
        <w:numPr>
          <w:ilvl w:val="0"/>
          <w:numId w:val="6"/>
        </w:numPr>
        <w:tabs>
          <w:tab w:val="clear" w:pos="720"/>
          <w:tab w:val="num" w:pos="644"/>
          <w:tab w:val="num" w:pos="1070"/>
        </w:tabs>
        <w:ind w:left="644"/>
        <w:jc w:val="both"/>
        <w:rPr>
          <w:b w:val="0"/>
          <w:sz w:val="24"/>
          <w:szCs w:val="24"/>
        </w:rPr>
      </w:pPr>
      <w:r>
        <w:rPr>
          <w:b w:val="0"/>
          <w:sz w:val="24"/>
          <w:szCs w:val="24"/>
        </w:rPr>
        <w:t xml:space="preserve">О проекте закона округа </w:t>
      </w:r>
      <w:hyperlink r:id="rId10" w:history="1">
        <w:r w:rsidRPr="001A160E">
          <w:rPr>
            <w:rStyle w:val="a7"/>
            <w:b w:val="0"/>
            <w:sz w:val="24"/>
            <w:szCs w:val="24"/>
          </w:rPr>
          <w:t>№ 4</w:t>
        </w:r>
        <w:r w:rsidRPr="001A160E">
          <w:rPr>
            <w:rStyle w:val="a7"/>
            <w:b w:val="0"/>
            <w:sz w:val="24"/>
            <w:szCs w:val="24"/>
          </w:rPr>
          <w:t>0</w:t>
        </w:r>
        <w:r w:rsidRPr="001A160E">
          <w:rPr>
            <w:rStyle w:val="a7"/>
            <w:b w:val="0"/>
            <w:sz w:val="24"/>
            <w:szCs w:val="24"/>
          </w:rPr>
          <w:t>5-пр</w:t>
        </w:r>
      </w:hyperlink>
      <w:r>
        <w:rPr>
          <w:b w:val="0"/>
          <w:sz w:val="24"/>
          <w:szCs w:val="24"/>
        </w:rPr>
        <w:t xml:space="preserve"> «О внесении изменений в закон Ненецкого автономного округа «Об окружном бюджете на 2023 год и на плановый период 2024 и 2025 годов» (первое чтение, внесён губернатором округа)</w:t>
      </w:r>
    </w:p>
    <w:p w:rsidR="006254DE" w:rsidRDefault="006254DE" w:rsidP="006254DE">
      <w:pPr>
        <w:pStyle w:val="a3"/>
        <w:tabs>
          <w:tab w:val="num" w:pos="644"/>
          <w:tab w:val="num" w:pos="786"/>
        </w:tabs>
        <w:ind w:left="1418" w:hanging="360"/>
        <w:jc w:val="both"/>
        <w:rPr>
          <w:bCs/>
          <w:sz w:val="24"/>
          <w:szCs w:val="24"/>
        </w:rPr>
      </w:pPr>
      <w:r>
        <w:rPr>
          <w:b w:val="0"/>
          <w:bCs/>
          <w:sz w:val="24"/>
          <w:szCs w:val="24"/>
        </w:rPr>
        <w:tab/>
        <w:t>Докл. 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6254DE" w:rsidRDefault="006254DE" w:rsidP="006254DE">
      <w:pPr>
        <w:pStyle w:val="a3"/>
        <w:tabs>
          <w:tab w:val="num" w:pos="644"/>
          <w:tab w:val="num" w:pos="786"/>
        </w:tabs>
        <w:ind w:left="1418" w:hanging="360"/>
        <w:jc w:val="both"/>
        <w:rPr>
          <w:b w:val="0"/>
          <w:bCs/>
          <w:sz w:val="24"/>
          <w:szCs w:val="24"/>
        </w:rPr>
      </w:pPr>
    </w:p>
    <w:p w:rsidR="006254DE" w:rsidRDefault="00434001" w:rsidP="006254DE">
      <w:pPr>
        <w:pStyle w:val="a3"/>
        <w:numPr>
          <w:ilvl w:val="0"/>
          <w:numId w:val="6"/>
        </w:numPr>
        <w:tabs>
          <w:tab w:val="clear" w:pos="720"/>
          <w:tab w:val="num" w:pos="644"/>
          <w:tab w:val="num" w:pos="1070"/>
        </w:tabs>
        <w:ind w:left="644"/>
        <w:jc w:val="both"/>
        <w:rPr>
          <w:b w:val="0"/>
          <w:bCs/>
          <w:sz w:val="24"/>
          <w:szCs w:val="24"/>
        </w:rPr>
      </w:pPr>
      <w:hyperlink r:id="rId11" w:history="1">
        <w:proofErr w:type="gramStart"/>
        <w:r w:rsidR="006254DE" w:rsidRPr="00434001">
          <w:rPr>
            <w:rStyle w:val="a7"/>
            <w:b w:val="0"/>
            <w:sz w:val="24"/>
            <w:szCs w:val="24"/>
          </w:rPr>
          <w:t>О проекте пост</w:t>
        </w:r>
        <w:r w:rsidR="006254DE" w:rsidRPr="00434001">
          <w:rPr>
            <w:rStyle w:val="a7"/>
            <w:b w:val="0"/>
            <w:sz w:val="24"/>
            <w:szCs w:val="24"/>
          </w:rPr>
          <w:t>а</w:t>
        </w:r>
        <w:r w:rsidR="006254DE" w:rsidRPr="00434001">
          <w:rPr>
            <w:rStyle w:val="a7"/>
            <w:b w:val="0"/>
            <w:sz w:val="24"/>
            <w:szCs w:val="24"/>
          </w:rPr>
          <w:t>новления</w:t>
        </w:r>
      </w:hyperlink>
      <w:r w:rsidR="006254DE">
        <w:rPr>
          <w:b w:val="0"/>
          <w:sz w:val="24"/>
          <w:szCs w:val="24"/>
        </w:rPr>
        <w:t xml:space="preserve"> Собрания депутатов округа «О законодательной инициативе Собрания депутатов Ненецкого автономного округа о проекте федерального закона «О внесении изменения в статью 422 Налогового кодекса Российской Федерации» (внесён депутатами А.И. Лутовиновым, Н.А. Кардаковой, А.П. Чурсановым, Н.П. Лысаковой, А.В. Смыченковым, Н.Л. Миловским, М.М. Чупровым, В.Е. Остапчуком, М.В. Райном) </w:t>
      </w:r>
      <w:proofErr w:type="gramEnd"/>
    </w:p>
    <w:p w:rsidR="006254DE" w:rsidRDefault="006254DE" w:rsidP="006254DE">
      <w:pPr>
        <w:pStyle w:val="a3"/>
        <w:tabs>
          <w:tab w:val="num" w:pos="644"/>
          <w:tab w:val="num" w:pos="786"/>
        </w:tabs>
        <w:ind w:left="1418" w:hanging="360"/>
        <w:jc w:val="both"/>
        <w:rPr>
          <w:b w:val="0"/>
          <w:bCs/>
          <w:sz w:val="24"/>
          <w:szCs w:val="24"/>
        </w:rPr>
      </w:pPr>
      <w:r>
        <w:rPr>
          <w:b w:val="0"/>
          <w:bCs/>
          <w:sz w:val="24"/>
          <w:szCs w:val="24"/>
        </w:rPr>
        <w:tab/>
        <w:t>Докл. Н.А. Кардакова – депутат Собрания депутатов Ненецкого автономного округа</w:t>
      </w:r>
    </w:p>
    <w:p w:rsidR="006254DE" w:rsidRDefault="006254DE" w:rsidP="006254DE">
      <w:pPr>
        <w:pStyle w:val="a3"/>
        <w:tabs>
          <w:tab w:val="num" w:pos="644"/>
          <w:tab w:val="num" w:pos="786"/>
        </w:tabs>
        <w:ind w:left="1418" w:hanging="360"/>
        <w:jc w:val="both"/>
        <w:rPr>
          <w:b w:val="0"/>
          <w:bCs/>
          <w:sz w:val="24"/>
          <w:szCs w:val="24"/>
        </w:rPr>
      </w:pPr>
    </w:p>
    <w:p w:rsidR="006254DE" w:rsidRDefault="00D71CD4" w:rsidP="006254DE">
      <w:pPr>
        <w:pStyle w:val="a3"/>
        <w:numPr>
          <w:ilvl w:val="0"/>
          <w:numId w:val="6"/>
        </w:numPr>
        <w:tabs>
          <w:tab w:val="clear" w:pos="720"/>
          <w:tab w:val="num" w:pos="644"/>
          <w:tab w:val="num" w:pos="1070"/>
        </w:tabs>
        <w:ind w:left="644"/>
        <w:jc w:val="both"/>
        <w:rPr>
          <w:b w:val="0"/>
          <w:bCs/>
          <w:sz w:val="24"/>
          <w:szCs w:val="24"/>
        </w:rPr>
      </w:pPr>
      <w:hyperlink r:id="rId12" w:history="1">
        <w:proofErr w:type="gramStart"/>
        <w:r w:rsidR="006254DE" w:rsidRPr="00D71CD4">
          <w:rPr>
            <w:rStyle w:val="a7"/>
            <w:b w:val="0"/>
            <w:sz w:val="24"/>
            <w:szCs w:val="24"/>
          </w:rPr>
          <w:t>О проекте постановлен</w:t>
        </w:r>
        <w:r w:rsidR="006254DE" w:rsidRPr="00D71CD4">
          <w:rPr>
            <w:rStyle w:val="a7"/>
            <w:b w:val="0"/>
            <w:sz w:val="24"/>
            <w:szCs w:val="24"/>
          </w:rPr>
          <w:t>и</w:t>
        </w:r>
        <w:r w:rsidR="006254DE" w:rsidRPr="00D71CD4">
          <w:rPr>
            <w:rStyle w:val="a7"/>
            <w:b w:val="0"/>
            <w:sz w:val="24"/>
            <w:szCs w:val="24"/>
          </w:rPr>
          <w:t>я</w:t>
        </w:r>
      </w:hyperlink>
      <w:r w:rsidR="006254DE">
        <w:rPr>
          <w:b w:val="0"/>
          <w:sz w:val="24"/>
          <w:szCs w:val="24"/>
        </w:rPr>
        <w:t xml:space="preserve"> Собрания депутатов округа «Об обращении Собрания депутатов Ненецкого автономного округа к Заместителю Председателя Правительства Российской Федерации Т.А. Голиковой по вопросу внесения изменений в правила исчисления периодов работы, дающей право на досрочное назначение страховой пенсии по старости» (внесён депутатами А.И. Лутовиновым, Н.А. Кардаковой, Т.В. Федоровой, А.П. Чурсановым, А.А. Поповым, М.М. Чупровым, Н.Л. Миловским, Н.П. Лысаковой, А.В. Смыченковым)</w:t>
      </w:r>
      <w:proofErr w:type="gramEnd"/>
    </w:p>
    <w:p w:rsidR="006254DE" w:rsidRDefault="006254DE" w:rsidP="006254DE">
      <w:pPr>
        <w:pStyle w:val="a3"/>
        <w:tabs>
          <w:tab w:val="num" w:pos="644"/>
          <w:tab w:val="num" w:pos="786"/>
        </w:tabs>
        <w:ind w:left="1418" w:hanging="360"/>
        <w:jc w:val="both"/>
        <w:rPr>
          <w:b w:val="0"/>
          <w:bCs/>
          <w:sz w:val="24"/>
          <w:szCs w:val="24"/>
        </w:rPr>
      </w:pPr>
      <w:r>
        <w:rPr>
          <w:b w:val="0"/>
          <w:bCs/>
          <w:sz w:val="24"/>
          <w:szCs w:val="24"/>
        </w:rPr>
        <w:tab/>
        <w:t>Докл. Н.А. Кардакова – депутат Собрания депутатов Ненецкого автономного округа</w:t>
      </w:r>
    </w:p>
    <w:sectPr w:rsidR="006254DE" w:rsidSect="004961B0">
      <w:footerReference w:type="even" r:id="rId13"/>
      <w:footerReference w:type="default" r:id="rId14"/>
      <w:pgSz w:w="11906" w:h="16838"/>
      <w:pgMar w:top="709" w:right="1418" w:bottom="70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ACB" w:rsidRDefault="002A5ACB">
      <w:r>
        <w:separator/>
      </w:r>
    </w:p>
  </w:endnote>
  <w:endnote w:type="continuationSeparator" w:id="0">
    <w:p w:rsidR="002A5ACB" w:rsidRDefault="002A5A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CD4" w:rsidRDefault="00D71CD4" w:rsidP="005D6DE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71CD4" w:rsidRDefault="00D71CD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CD4" w:rsidRDefault="00D71CD4" w:rsidP="005D6DE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D71CD4" w:rsidRDefault="00D71CD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ACB" w:rsidRDefault="002A5ACB">
      <w:r>
        <w:separator/>
      </w:r>
    </w:p>
  </w:footnote>
  <w:footnote w:type="continuationSeparator" w:id="0">
    <w:p w:rsidR="002A5ACB" w:rsidRDefault="002A5A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11C7636"/>
    <w:multiLevelType w:val="hybridMultilevel"/>
    <w:tmpl w:val="4126CCF4"/>
    <w:lvl w:ilvl="0" w:tplc="2F0083A2">
      <w:start w:val="1"/>
      <w:numFmt w:val="decimal"/>
      <w:lvlText w:val="%1."/>
      <w:lvlJc w:val="left"/>
      <w:pPr>
        <w:tabs>
          <w:tab w:val="num" w:pos="720"/>
        </w:tabs>
        <w:ind w:left="720" w:hanging="360"/>
      </w:pPr>
      <w:rPr>
        <w:rFonts w:hint="default"/>
        <w:b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9505784"/>
    <w:multiLevelType w:val="hybridMultilevel"/>
    <w:tmpl w:val="5F268F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D8401C8"/>
    <w:multiLevelType w:val="singleLevel"/>
    <w:tmpl w:val="0419000F"/>
    <w:lvl w:ilvl="0">
      <w:start w:val="1"/>
      <w:numFmt w:val="decimal"/>
      <w:lvlText w:val="%1."/>
      <w:lvlJc w:val="left"/>
      <w:pPr>
        <w:tabs>
          <w:tab w:val="num" w:pos="360"/>
        </w:tabs>
        <w:ind w:left="360" w:hanging="360"/>
      </w:pPr>
    </w:lvl>
  </w:abstractNum>
  <w:num w:numId="1">
    <w:abstractNumId w:val="2"/>
  </w:num>
  <w:num w:numId="2">
    <w:abstractNumId w:val="2"/>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D25DDF"/>
    <w:rsid w:val="000044FC"/>
    <w:rsid w:val="00005DA8"/>
    <w:rsid w:val="000060A8"/>
    <w:rsid w:val="00024FDF"/>
    <w:rsid w:val="00026652"/>
    <w:rsid w:val="00026AD2"/>
    <w:rsid w:val="000275B4"/>
    <w:rsid w:val="0002772E"/>
    <w:rsid w:val="00030D1F"/>
    <w:rsid w:val="00040145"/>
    <w:rsid w:val="0004049A"/>
    <w:rsid w:val="00040D51"/>
    <w:rsid w:val="00041390"/>
    <w:rsid w:val="00060D05"/>
    <w:rsid w:val="0006230B"/>
    <w:rsid w:val="0006407D"/>
    <w:rsid w:val="0007225D"/>
    <w:rsid w:val="0007724C"/>
    <w:rsid w:val="00080AC4"/>
    <w:rsid w:val="00092234"/>
    <w:rsid w:val="00095F57"/>
    <w:rsid w:val="000A596A"/>
    <w:rsid w:val="000C14C0"/>
    <w:rsid w:val="000D248E"/>
    <w:rsid w:val="000D3DBE"/>
    <w:rsid w:val="000D596E"/>
    <w:rsid w:val="000D66FD"/>
    <w:rsid w:val="000E4299"/>
    <w:rsid w:val="000F05F7"/>
    <w:rsid w:val="000F2C41"/>
    <w:rsid w:val="000F3E8D"/>
    <w:rsid w:val="000F6C56"/>
    <w:rsid w:val="00102F7A"/>
    <w:rsid w:val="001136C2"/>
    <w:rsid w:val="001212F1"/>
    <w:rsid w:val="00133E8A"/>
    <w:rsid w:val="00134DBF"/>
    <w:rsid w:val="00140FF8"/>
    <w:rsid w:val="001532D8"/>
    <w:rsid w:val="00163EA3"/>
    <w:rsid w:val="00170FA8"/>
    <w:rsid w:val="0017234F"/>
    <w:rsid w:val="001733E3"/>
    <w:rsid w:val="001754B0"/>
    <w:rsid w:val="00177FD2"/>
    <w:rsid w:val="00180421"/>
    <w:rsid w:val="0018622E"/>
    <w:rsid w:val="001862AC"/>
    <w:rsid w:val="00191DC7"/>
    <w:rsid w:val="0019310F"/>
    <w:rsid w:val="001A090A"/>
    <w:rsid w:val="001A09B2"/>
    <w:rsid w:val="001A1569"/>
    <w:rsid w:val="001A160E"/>
    <w:rsid w:val="001A1BF6"/>
    <w:rsid w:val="001A7062"/>
    <w:rsid w:val="001B7389"/>
    <w:rsid w:val="001C31A5"/>
    <w:rsid w:val="001C5542"/>
    <w:rsid w:val="001C7B94"/>
    <w:rsid w:val="001D6ABF"/>
    <w:rsid w:val="001E2DB0"/>
    <w:rsid w:val="001E3B6D"/>
    <w:rsid w:val="001F3EF8"/>
    <w:rsid w:val="001F60B1"/>
    <w:rsid w:val="0020089E"/>
    <w:rsid w:val="00205FC5"/>
    <w:rsid w:val="002128A3"/>
    <w:rsid w:val="0022639E"/>
    <w:rsid w:val="0023033C"/>
    <w:rsid w:val="00233D76"/>
    <w:rsid w:val="002356BE"/>
    <w:rsid w:val="002359FA"/>
    <w:rsid w:val="00242248"/>
    <w:rsid w:val="002425A8"/>
    <w:rsid w:val="002459D6"/>
    <w:rsid w:val="0024723F"/>
    <w:rsid w:val="00250C4B"/>
    <w:rsid w:val="00251493"/>
    <w:rsid w:val="0025641F"/>
    <w:rsid w:val="002575D8"/>
    <w:rsid w:val="00261293"/>
    <w:rsid w:val="002637CE"/>
    <w:rsid w:val="002649AB"/>
    <w:rsid w:val="002744EE"/>
    <w:rsid w:val="00276480"/>
    <w:rsid w:val="002807FD"/>
    <w:rsid w:val="0028179C"/>
    <w:rsid w:val="00290CA9"/>
    <w:rsid w:val="002910A6"/>
    <w:rsid w:val="00291A35"/>
    <w:rsid w:val="00297386"/>
    <w:rsid w:val="002A06D7"/>
    <w:rsid w:val="002A1EB0"/>
    <w:rsid w:val="002A5ACB"/>
    <w:rsid w:val="002A5AF6"/>
    <w:rsid w:val="002B14C3"/>
    <w:rsid w:val="002B14F1"/>
    <w:rsid w:val="002B2467"/>
    <w:rsid w:val="002B64E6"/>
    <w:rsid w:val="002C5153"/>
    <w:rsid w:val="002C7ACC"/>
    <w:rsid w:val="002D6BBB"/>
    <w:rsid w:val="002E03FF"/>
    <w:rsid w:val="002E1620"/>
    <w:rsid w:val="002E7935"/>
    <w:rsid w:val="002F56BE"/>
    <w:rsid w:val="00314725"/>
    <w:rsid w:val="0032089E"/>
    <w:rsid w:val="00321300"/>
    <w:rsid w:val="00321C59"/>
    <w:rsid w:val="003230BB"/>
    <w:rsid w:val="0032660D"/>
    <w:rsid w:val="003268A0"/>
    <w:rsid w:val="00330510"/>
    <w:rsid w:val="0033628D"/>
    <w:rsid w:val="00337883"/>
    <w:rsid w:val="003412D1"/>
    <w:rsid w:val="00341420"/>
    <w:rsid w:val="00343655"/>
    <w:rsid w:val="00354DFC"/>
    <w:rsid w:val="00354EF2"/>
    <w:rsid w:val="00360E0A"/>
    <w:rsid w:val="0036325A"/>
    <w:rsid w:val="00363EB2"/>
    <w:rsid w:val="00364149"/>
    <w:rsid w:val="003678B1"/>
    <w:rsid w:val="00375E74"/>
    <w:rsid w:val="00382063"/>
    <w:rsid w:val="003868FD"/>
    <w:rsid w:val="003873AA"/>
    <w:rsid w:val="00391768"/>
    <w:rsid w:val="00392E10"/>
    <w:rsid w:val="003A405A"/>
    <w:rsid w:val="003A61D6"/>
    <w:rsid w:val="003B1E92"/>
    <w:rsid w:val="003B6170"/>
    <w:rsid w:val="003B79CF"/>
    <w:rsid w:val="003B7D49"/>
    <w:rsid w:val="003C3E95"/>
    <w:rsid w:val="003C4552"/>
    <w:rsid w:val="003D4236"/>
    <w:rsid w:val="003E5441"/>
    <w:rsid w:val="003E591F"/>
    <w:rsid w:val="003F266B"/>
    <w:rsid w:val="003F42F5"/>
    <w:rsid w:val="00401C01"/>
    <w:rsid w:val="0041347B"/>
    <w:rsid w:val="00417FCC"/>
    <w:rsid w:val="004215F0"/>
    <w:rsid w:val="00422895"/>
    <w:rsid w:val="0043181B"/>
    <w:rsid w:val="00434001"/>
    <w:rsid w:val="00434B73"/>
    <w:rsid w:val="00436CEC"/>
    <w:rsid w:val="0043755A"/>
    <w:rsid w:val="00440099"/>
    <w:rsid w:val="004403FF"/>
    <w:rsid w:val="00442CC7"/>
    <w:rsid w:val="00457F10"/>
    <w:rsid w:val="00461855"/>
    <w:rsid w:val="004627B6"/>
    <w:rsid w:val="00476DD9"/>
    <w:rsid w:val="00484804"/>
    <w:rsid w:val="00486BFA"/>
    <w:rsid w:val="00486DA7"/>
    <w:rsid w:val="00487C81"/>
    <w:rsid w:val="00490F6E"/>
    <w:rsid w:val="0049331D"/>
    <w:rsid w:val="0049496F"/>
    <w:rsid w:val="004961B0"/>
    <w:rsid w:val="004A2970"/>
    <w:rsid w:val="004A4DD2"/>
    <w:rsid w:val="004B4096"/>
    <w:rsid w:val="004B59F8"/>
    <w:rsid w:val="004D08CF"/>
    <w:rsid w:val="004D1706"/>
    <w:rsid w:val="004E2913"/>
    <w:rsid w:val="004F05A4"/>
    <w:rsid w:val="004F2CB0"/>
    <w:rsid w:val="004F38B3"/>
    <w:rsid w:val="004F44AE"/>
    <w:rsid w:val="00501DF0"/>
    <w:rsid w:val="00515072"/>
    <w:rsid w:val="00527F48"/>
    <w:rsid w:val="00531A03"/>
    <w:rsid w:val="005362F0"/>
    <w:rsid w:val="00547ACF"/>
    <w:rsid w:val="00551E59"/>
    <w:rsid w:val="005527F3"/>
    <w:rsid w:val="0055407F"/>
    <w:rsid w:val="00554CCC"/>
    <w:rsid w:val="00561C58"/>
    <w:rsid w:val="0056278A"/>
    <w:rsid w:val="0056436A"/>
    <w:rsid w:val="00565592"/>
    <w:rsid w:val="005675B7"/>
    <w:rsid w:val="005752FB"/>
    <w:rsid w:val="00585C9B"/>
    <w:rsid w:val="00593586"/>
    <w:rsid w:val="00593B08"/>
    <w:rsid w:val="00597535"/>
    <w:rsid w:val="005A2792"/>
    <w:rsid w:val="005B0BBA"/>
    <w:rsid w:val="005B1498"/>
    <w:rsid w:val="005B7F90"/>
    <w:rsid w:val="005C15FB"/>
    <w:rsid w:val="005D0790"/>
    <w:rsid w:val="005D4E5A"/>
    <w:rsid w:val="005D6AA2"/>
    <w:rsid w:val="005D6DE4"/>
    <w:rsid w:val="005D7579"/>
    <w:rsid w:val="005F7E4B"/>
    <w:rsid w:val="00601742"/>
    <w:rsid w:val="00612872"/>
    <w:rsid w:val="00614907"/>
    <w:rsid w:val="0062498A"/>
    <w:rsid w:val="006253BD"/>
    <w:rsid w:val="006254DE"/>
    <w:rsid w:val="00626210"/>
    <w:rsid w:val="006432DC"/>
    <w:rsid w:val="0064500A"/>
    <w:rsid w:val="00650198"/>
    <w:rsid w:val="00652947"/>
    <w:rsid w:val="00657CE7"/>
    <w:rsid w:val="00660D4B"/>
    <w:rsid w:val="00665AE3"/>
    <w:rsid w:val="006720B1"/>
    <w:rsid w:val="00675E65"/>
    <w:rsid w:val="00676501"/>
    <w:rsid w:val="006820ED"/>
    <w:rsid w:val="0068257A"/>
    <w:rsid w:val="00682984"/>
    <w:rsid w:val="00686DCD"/>
    <w:rsid w:val="00697795"/>
    <w:rsid w:val="006A1825"/>
    <w:rsid w:val="006B60E4"/>
    <w:rsid w:val="006C6974"/>
    <w:rsid w:val="006C7FF2"/>
    <w:rsid w:val="006D1895"/>
    <w:rsid w:val="006D604B"/>
    <w:rsid w:val="006F5530"/>
    <w:rsid w:val="006F58AA"/>
    <w:rsid w:val="0070186E"/>
    <w:rsid w:val="00701E80"/>
    <w:rsid w:val="0070610C"/>
    <w:rsid w:val="0071102C"/>
    <w:rsid w:val="007124E4"/>
    <w:rsid w:val="00714A29"/>
    <w:rsid w:val="00721926"/>
    <w:rsid w:val="0072326D"/>
    <w:rsid w:val="00723C6A"/>
    <w:rsid w:val="00730497"/>
    <w:rsid w:val="007320DD"/>
    <w:rsid w:val="00734487"/>
    <w:rsid w:val="0073643B"/>
    <w:rsid w:val="00736D09"/>
    <w:rsid w:val="00745678"/>
    <w:rsid w:val="00751B65"/>
    <w:rsid w:val="007526D7"/>
    <w:rsid w:val="00752A1F"/>
    <w:rsid w:val="0075568F"/>
    <w:rsid w:val="0076164E"/>
    <w:rsid w:val="00771773"/>
    <w:rsid w:val="00776964"/>
    <w:rsid w:val="007846D1"/>
    <w:rsid w:val="00792901"/>
    <w:rsid w:val="00792B11"/>
    <w:rsid w:val="007A55C8"/>
    <w:rsid w:val="007A737C"/>
    <w:rsid w:val="007B0D6B"/>
    <w:rsid w:val="007B486A"/>
    <w:rsid w:val="007B6DD3"/>
    <w:rsid w:val="007C3741"/>
    <w:rsid w:val="007C39A4"/>
    <w:rsid w:val="007C3F87"/>
    <w:rsid w:val="007C6925"/>
    <w:rsid w:val="007D1AA3"/>
    <w:rsid w:val="007D717B"/>
    <w:rsid w:val="007E6492"/>
    <w:rsid w:val="007F34B4"/>
    <w:rsid w:val="00803C93"/>
    <w:rsid w:val="0080685C"/>
    <w:rsid w:val="0080715B"/>
    <w:rsid w:val="00807605"/>
    <w:rsid w:val="00813CCD"/>
    <w:rsid w:val="008160A4"/>
    <w:rsid w:val="00820DC4"/>
    <w:rsid w:val="00826A68"/>
    <w:rsid w:val="00827768"/>
    <w:rsid w:val="00832656"/>
    <w:rsid w:val="008362B1"/>
    <w:rsid w:val="00841C67"/>
    <w:rsid w:val="00861E80"/>
    <w:rsid w:val="00865BBE"/>
    <w:rsid w:val="008708E2"/>
    <w:rsid w:val="00872C3B"/>
    <w:rsid w:val="00875C7C"/>
    <w:rsid w:val="00883715"/>
    <w:rsid w:val="00895CC2"/>
    <w:rsid w:val="008A2C1A"/>
    <w:rsid w:val="008A2EEA"/>
    <w:rsid w:val="008A585A"/>
    <w:rsid w:val="008B1079"/>
    <w:rsid w:val="008B2ACF"/>
    <w:rsid w:val="008C09B8"/>
    <w:rsid w:val="008C2820"/>
    <w:rsid w:val="008C2C11"/>
    <w:rsid w:val="008C4187"/>
    <w:rsid w:val="008D4142"/>
    <w:rsid w:val="008D56DD"/>
    <w:rsid w:val="008E02E2"/>
    <w:rsid w:val="008E0EEB"/>
    <w:rsid w:val="008E211E"/>
    <w:rsid w:val="008E4263"/>
    <w:rsid w:val="008E4354"/>
    <w:rsid w:val="008E4A9E"/>
    <w:rsid w:val="008F0BCD"/>
    <w:rsid w:val="008F2049"/>
    <w:rsid w:val="008F3392"/>
    <w:rsid w:val="008F357B"/>
    <w:rsid w:val="008F3CC2"/>
    <w:rsid w:val="009008B3"/>
    <w:rsid w:val="00902328"/>
    <w:rsid w:val="0090395F"/>
    <w:rsid w:val="00906167"/>
    <w:rsid w:val="00907B67"/>
    <w:rsid w:val="00912FDE"/>
    <w:rsid w:val="00914E15"/>
    <w:rsid w:val="009225E9"/>
    <w:rsid w:val="00922B1B"/>
    <w:rsid w:val="009233CC"/>
    <w:rsid w:val="0092457D"/>
    <w:rsid w:val="00936818"/>
    <w:rsid w:val="00936E9E"/>
    <w:rsid w:val="00943047"/>
    <w:rsid w:val="00950DDE"/>
    <w:rsid w:val="0095494E"/>
    <w:rsid w:val="0095658C"/>
    <w:rsid w:val="0096734E"/>
    <w:rsid w:val="00987A4A"/>
    <w:rsid w:val="00990396"/>
    <w:rsid w:val="00992AA8"/>
    <w:rsid w:val="00996880"/>
    <w:rsid w:val="009A02A3"/>
    <w:rsid w:val="009A361B"/>
    <w:rsid w:val="009A4811"/>
    <w:rsid w:val="009A593E"/>
    <w:rsid w:val="009A648F"/>
    <w:rsid w:val="009A7880"/>
    <w:rsid w:val="009B0992"/>
    <w:rsid w:val="009B4070"/>
    <w:rsid w:val="009B4368"/>
    <w:rsid w:val="009B6DF0"/>
    <w:rsid w:val="009B70E4"/>
    <w:rsid w:val="009C2354"/>
    <w:rsid w:val="009D3D7A"/>
    <w:rsid w:val="009D4DA1"/>
    <w:rsid w:val="009E4C23"/>
    <w:rsid w:val="009F03A6"/>
    <w:rsid w:val="009F195E"/>
    <w:rsid w:val="009F1F60"/>
    <w:rsid w:val="00A03A4B"/>
    <w:rsid w:val="00A04D40"/>
    <w:rsid w:val="00A04D9A"/>
    <w:rsid w:val="00A06D2B"/>
    <w:rsid w:val="00A07C5D"/>
    <w:rsid w:val="00A11196"/>
    <w:rsid w:val="00A22614"/>
    <w:rsid w:val="00A429BB"/>
    <w:rsid w:val="00A512C8"/>
    <w:rsid w:val="00A5171C"/>
    <w:rsid w:val="00A51F49"/>
    <w:rsid w:val="00A534AF"/>
    <w:rsid w:val="00A54E35"/>
    <w:rsid w:val="00A55A53"/>
    <w:rsid w:val="00A64AE7"/>
    <w:rsid w:val="00A64F0F"/>
    <w:rsid w:val="00A65F7F"/>
    <w:rsid w:val="00A74E73"/>
    <w:rsid w:val="00A7513F"/>
    <w:rsid w:val="00A762BD"/>
    <w:rsid w:val="00A83A98"/>
    <w:rsid w:val="00A84D30"/>
    <w:rsid w:val="00A90B46"/>
    <w:rsid w:val="00A90E1F"/>
    <w:rsid w:val="00A93C04"/>
    <w:rsid w:val="00A97359"/>
    <w:rsid w:val="00A97CCC"/>
    <w:rsid w:val="00AA0506"/>
    <w:rsid w:val="00AA45B2"/>
    <w:rsid w:val="00AA593C"/>
    <w:rsid w:val="00AA7987"/>
    <w:rsid w:val="00AB2267"/>
    <w:rsid w:val="00AB3B2A"/>
    <w:rsid w:val="00AC3B3C"/>
    <w:rsid w:val="00AD365E"/>
    <w:rsid w:val="00AD4C7D"/>
    <w:rsid w:val="00AD6380"/>
    <w:rsid w:val="00AE56CB"/>
    <w:rsid w:val="00AF2307"/>
    <w:rsid w:val="00AF75B9"/>
    <w:rsid w:val="00AF7FB0"/>
    <w:rsid w:val="00B00ABA"/>
    <w:rsid w:val="00B030D5"/>
    <w:rsid w:val="00B0768F"/>
    <w:rsid w:val="00B13921"/>
    <w:rsid w:val="00B20A5A"/>
    <w:rsid w:val="00B219E2"/>
    <w:rsid w:val="00B2336A"/>
    <w:rsid w:val="00B23D54"/>
    <w:rsid w:val="00B24BBA"/>
    <w:rsid w:val="00B26C3D"/>
    <w:rsid w:val="00B302EA"/>
    <w:rsid w:val="00B315A6"/>
    <w:rsid w:val="00B3248B"/>
    <w:rsid w:val="00B327F4"/>
    <w:rsid w:val="00B36898"/>
    <w:rsid w:val="00B4236C"/>
    <w:rsid w:val="00B4328B"/>
    <w:rsid w:val="00B50646"/>
    <w:rsid w:val="00B534CD"/>
    <w:rsid w:val="00B65EF4"/>
    <w:rsid w:val="00B71700"/>
    <w:rsid w:val="00B71A8B"/>
    <w:rsid w:val="00B7455E"/>
    <w:rsid w:val="00B77F0E"/>
    <w:rsid w:val="00B804E9"/>
    <w:rsid w:val="00B84228"/>
    <w:rsid w:val="00B8430D"/>
    <w:rsid w:val="00B85446"/>
    <w:rsid w:val="00B87939"/>
    <w:rsid w:val="00B9559F"/>
    <w:rsid w:val="00BA1D9C"/>
    <w:rsid w:val="00BA1EEA"/>
    <w:rsid w:val="00BA4ECA"/>
    <w:rsid w:val="00BB5AFC"/>
    <w:rsid w:val="00BC0B3A"/>
    <w:rsid w:val="00BC33ED"/>
    <w:rsid w:val="00BC7007"/>
    <w:rsid w:val="00BD19BE"/>
    <w:rsid w:val="00BD37A4"/>
    <w:rsid w:val="00BD5B7C"/>
    <w:rsid w:val="00C02762"/>
    <w:rsid w:val="00C06B1F"/>
    <w:rsid w:val="00C06E21"/>
    <w:rsid w:val="00C1122A"/>
    <w:rsid w:val="00C11D45"/>
    <w:rsid w:val="00C12E45"/>
    <w:rsid w:val="00C20F08"/>
    <w:rsid w:val="00C24966"/>
    <w:rsid w:val="00C253A3"/>
    <w:rsid w:val="00C50A9B"/>
    <w:rsid w:val="00C520FD"/>
    <w:rsid w:val="00C525E0"/>
    <w:rsid w:val="00C531AA"/>
    <w:rsid w:val="00C56AE4"/>
    <w:rsid w:val="00C573B3"/>
    <w:rsid w:val="00C65E4F"/>
    <w:rsid w:val="00C66FAA"/>
    <w:rsid w:val="00C71755"/>
    <w:rsid w:val="00C71C5A"/>
    <w:rsid w:val="00C7284C"/>
    <w:rsid w:val="00C72A09"/>
    <w:rsid w:val="00C750CE"/>
    <w:rsid w:val="00C76ED9"/>
    <w:rsid w:val="00C805E5"/>
    <w:rsid w:val="00C87742"/>
    <w:rsid w:val="00C92A73"/>
    <w:rsid w:val="00C951C7"/>
    <w:rsid w:val="00C95551"/>
    <w:rsid w:val="00C96029"/>
    <w:rsid w:val="00CA197C"/>
    <w:rsid w:val="00CA1E45"/>
    <w:rsid w:val="00CA48F9"/>
    <w:rsid w:val="00CA5FAF"/>
    <w:rsid w:val="00CB5164"/>
    <w:rsid w:val="00CB7072"/>
    <w:rsid w:val="00CC2B59"/>
    <w:rsid w:val="00CC4B27"/>
    <w:rsid w:val="00CC7A05"/>
    <w:rsid w:val="00CD1A7C"/>
    <w:rsid w:val="00CD56C6"/>
    <w:rsid w:val="00CE1B4A"/>
    <w:rsid w:val="00CE40B4"/>
    <w:rsid w:val="00CF000F"/>
    <w:rsid w:val="00CF2103"/>
    <w:rsid w:val="00D04D7A"/>
    <w:rsid w:val="00D10C91"/>
    <w:rsid w:val="00D14707"/>
    <w:rsid w:val="00D20004"/>
    <w:rsid w:val="00D22B34"/>
    <w:rsid w:val="00D25697"/>
    <w:rsid w:val="00D25DDF"/>
    <w:rsid w:val="00D35A3E"/>
    <w:rsid w:val="00D417F4"/>
    <w:rsid w:val="00D41956"/>
    <w:rsid w:val="00D473AD"/>
    <w:rsid w:val="00D5698B"/>
    <w:rsid w:val="00D62BDC"/>
    <w:rsid w:val="00D65C7E"/>
    <w:rsid w:val="00D70408"/>
    <w:rsid w:val="00D716D2"/>
    <w:rsid w:val="00D71CD4"/>
    <w:rsid w:val="00D8073A"/>
    <w:rsid w:val="00D84B4F"/>
    <w:rsid w:val="00D84BB7"/>
    <w:rsid w:val="00D93E54"/>
    <w:rsid w:val="00D942D7"/>
    <w:rsid w:val="00D94CE1"/>
    <w:rsid w:val="00D96A48"/>
    <w:rsid w:val="00DB0F1E"/>
    <w:rsid w:val="00DB3BE6"/>
    <w:rsid w:val="00DB52AE"/>
    <w:rsid w:val="00DB5B1D"/>
    <w:rsid w:val="00DB7F69"/>
    <w:rsid w:val="00DC0148"/>
    <w:rsid w:val="00DC4928"/>
    <w:rsid w:val="00DD1C37"/>
    <w:rsid w:val="00DD5713"/>
    <w:rsid w:val="00DD7C22"/>
    <w:rsid w:val="00DE5F35"/>
    <w:rsid w:val="00DF3372"/>
    <w:rsid w:val="00E05736"/>
    <w:rsid w:val="00E0718C"/>
    <w:rsid w:val="00E12560"/>
    <w:rsid w:val="00E202CF"/>
    <w:rsid w:val="00E27CE3"/>
    <w:rsid w:val="00E363EF"/>
    <w:rsid w:val="00E3774A"/>
    <w:rsid w:val="00E37EED"/>
    <w:rsid w:val="00E50074"/>
    <w:rsid w:val="00E51931"/>
    <w:rsid w:val="00E51A1B"/>
    <w:rsid w:val="00E616B6"/>
    <w:rsid w:val="00E73775"/>
    <w:rsid w:val="00E80322"/>
    <w:rsid w:val="00E870B4"/>
    <w:rsid w:val="00E96836"/>
    <w:rsid w:val="00EA10BC"/>
    <w:rsid w:val="00EA22A7"/>
    <w:rsid w:val="00EA4D17"/>
    <w:rsid w:val="00EA76CF"/>
    <w:rsid w:val="00EB0E91"/>
    <w:rsid w:val="00EB19EF"/>
    <w:rsid w:val="00EB4C6D"/>
    <w:rsid w:val="00EC0686"/>
    <w:rsid w:val="00EC2F66"/>
    <w:rsid w:val="00EC63D5"/>
    <w:rsid w:val="00ED1799"/>
    <w:rsid w:val="00ED4636"/>
    <w:rsid w:val="00ED798A"/>
    <w:rsid w:val="00EE3712"/>
    <w:rsid w:val="00EE5602"/>
    <w:rsid w:val="00EF3DA3"/>
    <w:rsid w:val="00EF4EA5"/>
    <w:rsid w:val="00F019C4"/>
    <w:rsid w:val="00F110EF"/>
    <w:rsid w:val="00F133D0"/>
    <w:rsid w:val="00F143B1"/>
    <w:rsid w:val="00F221A4"/>
    <w:rsid w:val="00F22535"/>
    <w:rsid w:val="00F32EAB"/>
    <w:rsid w:val="00F334F9"/>
    <w:rsid w:val="00F5024C"/>
    <w:rsid w:val="00F52A20"/>
    <w:rsid w:val="00F546D7"/>
    <w:rsid w:val="00F57034"/>
    <w:rsid w:val="00F86748"/>
    <w:rsid w:val="00F92169"/>
    <w:rsid w:val="00F95A9A"/>
    <w:rsid w:val="00FA6C0F"/>
    <w:rsid w:val="00FB5198"/>
    <w:rsid w:val="00FC34D4"/>
    <w:rsid w:val="00FD2873"/>
    <w:rsid w:val="00FE1040"/>
    <w:rsid w:val="00FE2DB5"/>
    <w:rsid w:val="00FE2E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4187"/>
    <w:rPr>
      <w:sz w:val="24"/>
      <w:szCs w:val="24"/>
    </w:rPr>
  </w:style>
  <w:style w:type="paragraph" w:styleId="1">
    <w:name w:val="heading 1"/>
    <w:basedOn w:val="a"/>
    <w:next w:val="a"/>
    <w:qFormat/>
    <w:rsid w:val="007B6DD3"/>
    <w:pPr>
      <w:keepNext/>
      <w:jc w:val="center"/>
      <w:outlineLvl w:val="0"/>
    </w:pPr>
    <w:rPr>
      <w:b/>
      <w:szCs w:val="20"/>
    </w:rPr>
  </w:style>
  <w:style w:type="paragraph" w:styleId="2">
    <w:name w:val="heading 2"/>
    <w:basedOn w:val="a"/>
    <w:next w:val="a"/>
    <w:qFormat/>
    <w:rsid w:val="007B6DD3"/>
    <w:pPr>
      <w:keepNext/>
      <w:jc w:val="center"/>
      <w:outlineLvl w:val="1"/>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Стиль1"/>
    <w:basedOn w:val="a"/>
    <w:rsid w:val="007B6DD3"/>
    <w:rPr>
      <w:rFonts w:ascii="Bookman Old Style" w:hAnsi="Bookman Old Style"/>
      <w:szCs w:val="20"/>
    </w:rPr>
  </w:style>
  <w:style w:type="paragraph" w:styleId="a3">
    <w:name w:val="Body Text"/>
    <w:basedOn w:val="a"/>
    <w:link w:val="a4"/>
    <w:rsid w:val="007B6DD3"/>
    <w:pPr>
      <w:jc w:val="center"/>
    </w:pPr>
    <w:rPr>
      <w:b/>
      <w:sz w:val="28"/>
      <w:szCs w:val="20"/>
    </w:rPr>
  </w:style>
  <w:style w:type="paragraph" w:styleId="a5">
    <w:name w:val="footer"/>
    <w:basedOn w:val="a"/>
    <w:rsid w:val="005D6DE4"/>
    <w:pPr>
      <w:tabs>
        <w:tab w:val="center" w:pos="4677"/>
        <w:tab w:val="right" w:pos="9355"/>
      </w:tabs>
    </w:pPr>
  </w:style>
  <w:style w:type="character" w:styleId="a6">
    <w:name w:val="page number"/>
    <w:basedOn w:val="a0"/>
    <w:rsid w:val="005D6DE4"/>
  </w:style>
  <w:style w:type="paragraph" w:customStyle="1" w:styleId="11">
    <w:name w:val="1 Знак"/>
    <w:basedOn w:val="a"/>
    <w:rsid w:val="003C4552"/>
    <w:pPr>
      <w:spacing w:before="100" w:beforeAutospacing="1" w:after="100" w:afterAutospacing="1"/>
    </w:pPr>
    <w:rPr>
      <w:rFonts w:ascii="Tahoma" w:hAnsi="Tahoma"/>
      <w:sz w:val="20"/>
      <w:szCs w:val="20"/>
      <w:lang w:val="en-US" w:eastAsia="en-US"/>
    </w:rPr>
  </w:style>
  <w:style w:type="character" w:customStyle="1" w:styleId="a4">
    <w:name w:val="Основной текст Знак"/>
    <w:link w:val="a3"/>
    <w:rsid w:val="00C87742"/>
    <w:rPr>
      <w:b/>
      <w:sz w:val="28"/>
      <w:lang w:val="ru-RU" w:eastAsia="ru-RU" w:bidi="ar-SA"/>
    </w:rPr>
  </w:style>
  <w:style w:type="character" w:styleId="a7">
    <w:name w:val="Hyperlink"/>
    <w:rsid w:val="002637CE"/>
    <w:rPr>
      <w:color w:val="0000FF"/>
      <w:u w:val="single"/>
    </w:rPr>
  </w:style>
  <w:style w:type="paragraph" w:customStyle="1" w:styleId="12">
    <w:name w:val="1 Знак Знак Знак"/>
    <w:basedOn w:val="a"/>
    <w:rsid w:val="002637CE"/>
    <w:pPr>
      <w:spacing w:before="100" w:beforeAutospacing="1" w:after="100" w:afterAutospacing="1"/>
    </w:pPr>
    <w:rPr>
      <w:rFonts w:ascii="Tahoma" w:hAnsi="Tahoma"/>
      <w:sz w:val="20"/>
      <w:szCs w:val="20"/>
      <w:lang w:val="en-US" w:eastAsia="en-US"/>
    </w:rPr>
  </w:style>
  <w:style w:type="character" w:customStyle="1" w:styleId="20">
    <w:name w:val="Знак2"/>
    <w:rsid w:val="002637CE"/>
    <w:rPr>
      <w:b/>
      <w:sz w:val="28"/>
      <w:szCs w:val="24"/>
      <w:lang w:val="ru-RU" w:eastAsia="ru-RU" w:bidi="ar-SA"/>
    </w:rPr>
  </w:style>
  <w:style w:type="character" w:customStyle="1" w:styleId="13">
    <w:name w:val="Знак1"/>
    <w:rsid w:val="004F2CB0"/>
    <w:rPr>
      <w:b/>
      <w:sz w:val="28"/>
      <w:szCs w:val="24"/>
      <w:lang w:val="ru-RU" w:eastAsia="ru-RU" w:bidi="ar-SA"/>
    </w:rPr>
  </w:style>
  <w:style w:type="paragraph" w:styleId="a8">
    <w:name w:val="Balloon Text"/>
    <w:basedOn w:val="a"/>
    <w:semiHidden/>
    <w:rsid w:val="00CB5164"/>
    <w:rPr>
      <w:rFonts w:ascii="Tahoma" w:hAnsi="Tahoma" w:cs="Tahoma"/>
      <w:sz w:val="16"/>
      <w:szCs w:val="16"/>
    </w:rPr>
  </w:style>
  <w:style w:type="paragraph" w:customStyle="1" w:styleId="14">
    <w:name w:val="1.4 Название постановления"/>
    <w:basedOn w:val="a"/>
    <w:rsid w:val="00CB5164"/>
    <w:pPr>
      <w:spacing w:before="1000"/>
      <w:contextualSpacing/>
      <w:jc w:val="center"/>
    </w:pPr>
    <w:rPr>
      <w:b/>
    </w:rPr>
  </w:style>
  <w:style w:type="paragraph" w:styleId="3">
    <w:name w:val="Body Text 3"/>
    <w:basedOn w:val="a"/>
    <w:link w:val="30"/>
    <w:unhideWhenUsed/>
    <w:rsid w:val="0007724C"/>
    <w:pPr>
      <w:spacing w:after="120"/>
    </w:pPr>
    <w:rPr>
      <w:sz w:val="16"/>
      <w:szCs w:val="16"/>
    </w:rPr>
  </w:style>
  <w:style w:type="character" w:customStyle="1" w:styleId="30">
    <w:name w:val="Основной текст 3 Знак"/>
    <w:link w:val="3"/>
    <w:rsid w:val="0007724C"/>
    <w:rPr>
      <w:sz w:val="16"/>
      <w:szCs w:val="16"/>
    </w:rPr>
  </w:style>
  <w:style w:type="character" w:customStyle="1" w:styleId="FontStyle27">
    <w:name w:val="Font Style27"/>
    <w:rsid w:val="0032660D"/>
    <w:rPr>
      <w:rFonts w:ascii="Times New Roman" w:hAnsi="Times New Roman" w:cs="Times New Roman"/>
      <w:sz w:val="22"/>
      <w:szCs w:val="22"/>
    </w:rPr>
  </w:style>
  <w:style w:type="character" w:customStyle="1" w:styleId="FontStyle28">
    <w:name w:val="Font Style28"/>
    <w:rsid w:val="00936E9E"/>
    <w:rPr>
      <w:rFonts w:ascii="Times New Roman" w:hAnsi="Times New Roman" w:cs="Times New Roman"/>
      <w:b/>
      <w:bCs/>
      <w:sz w:val="22"/>
      <w:szCs w:val="22"/>
    </w:rPr>
  </w:style>
  <w:style w:type="character" w:styleId="a9">
    <w:name w:val="FollowedHyperlink"/>
    <w:rsid w:val="001A160E"/>
    <w:rPr>
      <w:color w:val="954F72"/>
      <w:u w:val="single"/>
    </w:rPr>
  </w:style>
</w:styles>
</file>

<file path=word/webSettings.xml><?xml version="1.0" encoding="utf-8"?>
<w:webSettings xmlns:r="http://schemas.openxmlformats.org/officeDocument/2006/relationships" xmlns:w="http://schemas.openxmlformats.org/wordprocessingml/2006/main">
  <w:divs>
    <w:div w:id="44529348">
      <w:bodyDiv w:val="1"/>
      <w:marLeft w:val="0"/>
      <w:marRight w:val="0"/>
      <w:marTop w:val="0"/>
      <w:marBottom w:val="0"/>
      <w:divBdr>
        <w:top w:val="none" w:sz="0" w:space="0" w:color="auto"/>
        <w:left w:val="none" w:sz="0" w:space="0" w:color="auto"/>
        <w:bottom w:val="none" w:sz="0" w:space="0" w:color="auto"/>
        <w:right w:val="none" w:sz="0" w:space="0" w:color="auto"/>
      </w:divBdr>
    </w:div>
    <w:div w:id="111638335">
      <w:bodyDiv w:val="1"/>
      <w:marLeft w:val="0"/>
      <w:marRight w:val="0"/>
      <w:marTop w:val="0"/>
      <w:marBottom w:val="0"/>
      <w:divBdr>
        <w:top w:val="none" w:sz="0" w:space="0" w:color="auto"/>
        <w:left w:val="none" w:sz="0" w:space="0" w:color="auto"/>
        <w:bottom w:val="none" w:sz="0" w:space="0" w:color="auto"/>
        <w:right w:val="none" w:sz="0" w:space="0" w:color="auto"/>
      </w:divBdr>
    </w:div>
    <w:div w:id="115803362">
      <w:bodyDiv w:val="1"/>
      <w:marLeft w:val="0"/>
      <w:marRight w:val="0"/>
      <w:marTop w:val="0"/>
      <w:marBottom w:val="0"/>
      <w:divBdr>
        <w:top w:val="none" w:sz="0" w:space="0" w:color="auto"/>
        <w:left w:val="none" w:sz="0" w:space="0" w:color="auto"/>
        <w:bottom w:val="none" w:sz="0" w:space="0" w:color="auto"/>
        <w:right w:val="none" w:sz="0" w:space="0" w:color="auto"/>
      </w:divBdr>
    </w:div>
    <w:div w:id="475799606">
      <w:bodyDiv w:val="1"/>
      <w:marLeft w:val="0"/>
      <w:marRight w:val="0"/>
      <w:marTop w:val="0"/>
      <w:marBottom w:val="0"/>
      <w:divBdr>
        <w:top w:val="none" w:sz="0" w:space="0" w:color="auto"/>
        <w:left w:val="none" w:sz="0" w:space="0" w:color="auto"/>
        <w:bottom w:val="none" w:sz="0" w:space="0" w:color="auto"/>
        <w:right w:val="none" w:sz="0" w:space="0" w:color="auto"/>
      </w:divBdr>
    </w:div>
    <w:div w:id="517082808">
      <w:bodyDiv w:val="1"/>
      <w:marLeft w:val="0"/>
      <w:marRight w:val="0"/>
      <w:marTop w:val="0"/>
      <w:marBottom w:val="0"/>
      <w:divBdr>
        <w:top w:val="none" w:sz="0" w:space="0" w:color="auto"/>
        <w:left w:val="none" w:sz="0" w:space="0" w:color="auto"/>
        <w:bottom w:val="none" w:sz="0" w:space="0" w:color="auto"/>
        <w:right w:val="none" w:sz="0" w:space="0" w:color="auto"/>
      </w:divBdr>
    </w:div>
    <w:div w:id="599341436">
      <w:bodyDiv w:val="1"/>
      <w:marLeft w:val="0"/>
      <w:marRight w:val="0"/>
      <w:marTop w:val="0"/>
      <w:marBottom w:val="0"/>
      <w:divBdr>
        <w:top w:val="none" w:sz="0" w:space="0" w:color="auto"/>
        <w:left w:val="none" w:sz="0" w:space="0" w:color="auto"/>
        <w:bottom w:val="none" w:sz="0" w:space="0" w:color="auto"/>
        <w:right w:val="none" w:sz="0" w:space="0" w:color="auto"/>
      </w:divBdr>
    </w:div>
    <w:div w:id="666980355">
      <w:bodyDiv w:val="1"/>
      <w:marLeft w:val="0"/>
      <w:marRight w:val="0"/>
      <w:marTop w:val="0"/>
      <w:marBottom w:val="0"/>
      <w:divBdr>
        <w:top w:val="none" w:sz="0" w:space="0" w:color="auto"/>
        <w:left w:val="none" w:sz="0" w:space="0" w:color="auto"/>
        <w:bottom w:val="none" w:sz="0" w:space="0" w:color="auto"/>
        <w:right w:val="none" w:sz="0" w:space="0" w:color="auto"/>
      </w:divBdr>
    </w:div>
    <w:div w:id="694238055">
      <w:bodyDiv w:val="1"/>
      <w:marLeft w:val="0"/>
      <w:marRight w:val="0"/>
      <w:marTop w:val="0"/>
      <w:marBottom w:val="0"/>
      <w:divBdr>
        <w:top w:val="none" w:sz="0" w:space="0" w:color="auto"/>
        <w:left w:val="none" w:sz="0" w:space="0" w:color="auto"/>
        <w:bottom w:val="none" w:sz="0" w:space="0" w:color="auto"/>
        <w:right w:val="none" w:sz="0" w:space="0" w:color="auto"/>
      </w:divBdr>
    </w:div>
    <w:div w:id="840658352">
      <w:bodyDiv w:val="1"/>
      <w:marLeft w:val="0"/>
      <w:marRight w:val="0"/>
      <w:marTop w:val="0"/>
      <w:marBottom w:val="0"/>
      <w:divBdr>
        <w:top w:val="none" w:sz="0" w:space="0" w:color="auto"/>
        <w:left w:val="none" w:sz="0" w:space="0" w:color="auto"/>
        <w:bottom w:val="none" w:sz="0" w:space="0" w:color="auto"/>
        <w:right w:val="none" w:sz="0" w:space="0" w:color="auto"/>
      </w:divBdr>
    </w:div>
    <w:div w:id="913710739">
      <w:bodyDiv w:val="1"/>
      <w:marLeft w:val="0"/>
      <w:marRight w:val="0"/>
      <w:marTop w:val="0"/>
      <w:marBottom w:val="0"/>
      <w:divBdr>
        <w:top w:val="none" w:sz="0" w:space="0" w:color="auto"/>
        <w:left w:val="none" w:sz="0" w:space="0" w:color="auto"/>
        <w:bottom w:val="none" w:sz="0" w:space="0" w:color="auto"/>
        <w:right w:val="none" w:sz="0" w:space="0" w:color="auto"/>
      </w:divBdr>
    </w:div>
    <w:div w:id="1058020418">
      <w:bodyDiv w:val="1"/>
      <w:marLeft w:val="0"/>
      <w:marRight w:val="0"/>
      <w:marTop w:val="0"/>
      <w:marBottom w:val="0"/>
      <w:divBdr>
        <w:top w:val="none" w:sz="0" w:space="0" w:color="auto"/>
        <w:left w:val="none" w:sz="0" w:space="0" w:color="auto"/>
        <w:bottom w:val="none" w:sz="0" w:space="0" w:color="auto"/>
        <w:right w:val="none" w:sz="0" w:space="0" w:color="auto"/>
      </w:divBdr>
    </w:div>
    <w:div w:id="1063453750">
      <w:bodyDiv w:val="1"/>
      <w:marLeft w:val="0"/>
      <w:marRight w:val="0"/>
      <w:marTop w:val="0"/>
      <w:marBottom w:val="0"/>
      <w:divBdr>
        <w:top w:val="none" w:sz="0" w:space="0" w:color="auto"/>
        <w:left w:val="none" w:sz="0" w:space="0" w:color="auto"/>
        <w:bottom w:val="none" w:sz="0" w:space="0" w:color="auto"/>
        <w:right w:val="none" w:sz="0" w:space="0" w:color="auto"/>
      </w:divBdr>
    </w:div>
    <w:div w:id="1168330901">
      <w:bodyDiv w:val="1"/>
      <w:marLeft w:val="0"/>
      <w:marRight w:val="0"/>
      <w:marTop w:val="0"/>
      <w:marBottom w:val="0"/>
      <w:divBdr>
        <w:top w:val="none" w:sz="0" w:space="0" w:color="auto"/>
        <w:left w:val="none" w:sz="0" w:space="0" w:color="auto"/>
        <w:bottom w:val="none" w:sz="0" w:space="0" w:color="auto"/>
        <w:right w:val="none" w:sz="0" w:space="0" w:color="auto"/>
      </w:divBdr>
    </w:div>
    <w:div w:id="1195270947">
      <w:bodyDiv w:val="1"/>
      <w:marLeft w:val="0"/>
      <w:marRight w:val="0"/>
      <w:marTop w:val="0"/>
      <w:marBottom w:val="0"/>
      <w:divBdr>
        <w:top w:val="none" w:sz="0" w:space="0" w:color="auto"/>
        <w:left w:val="none" w:sz="0" w:space="0" w:color="auto"/>
        <w:bottom w:val="none" w:sz="0" w:space="0" w:color="auto"/>
        <w:right w:val="none" w:sz="0" w:space="0" w:color="auto"/>
      </w:divBdr>
    </w:div>
    <w:div w:id="1309554766">
      <w:bodyDiv w:val="1"/>
      <w:marLeft w:val="0"/>
      <w:marRight w:val="0"/>
      <w:marTop w:val="0"/>
      <w:marBottom w:val="0"/>
      <w:divBdr>
        <w:top w:val="none" w:sz="0" w:space="0" w:color="auto"/>
        <w:left w:val="none" w:sz="0" w:space="0" w:color="auto"/>
        <w:bottom w:val="none" w:sz="0" w:space="0" w:color="auto"/>
        <w:right w:val="none" w:sz="0" w:space="0" w:color="auto"/>
      </w:divBdr>
    </w:div>
    <w:div w:id="1411658325">
      <w:bodyDiv w:val="1"/>
      <w:marLeft w:val="0"/>
      <w:marRight w:val="0"/>
      <w:marTop w:val="0"/>
      <w:marBottom w:val="0"/>
      <w:divBdr>
        <w:top w:val="none" w:sz="0" w:space="0" w:color="auto"/>
        <w:left w:val="none" w:sz="0" w:space="0" w:color="auto"/>
        <w:bottom w:val="none" w:sz="0" w:space="0" w:color="auto"/>
        <w:right w:val="none" w:sz="0" w:space="0" w:color="auto"/>
      </w:divBdr>
    </w:div>
    <w:div w:id="1641616785">
      <w:bodyDiv w:val="1"/>
      <w:marLeft w:val="0"/>
      <w:marRight w:val="0"/>
      <w:marTop w:val="0"/>
      <w:marBottom w:val="0"/>
      <w:divBdr>
        <w:top w:val="none" w:sz="0" w:space="0" w:color="auto"/>
        <w:left w:val="none" w:sz="0" w:space="0" w:color="auto"/>
        <w:bottom w:val="none" w:sz="0" w:space="0" w:color="auto"/>
        <w:right w:val="none" w:sz="0" w:space="0" w:color="auto"/>
      </w:divBdr>
    </w:div>
    <w:div w:id="1676960194">
      <w:bodyDiv w:val="1"/>
      <w:marLeft w:val="0"/>
      <w:marRight w:val="0"/>
      <w:marTop w:val="0"/>
      <w:marBottom w:val="0"/>
      <w:divBdr>
        <w:top w:val="none" w:sz="0" w:space="0" w:color="auto"/>
        <w:left w:val="none" w:sz="0" w:space="0" w:color="auto"/>
        <w:bottom w:val="none" w:sz="0" w:space="0" w:color="auto"/>
        <w:right w:val="none" w:sz="0" w:space="0" w:color="auto"/>
      </w:divBdr>
    </w:div>
    <w:div w:id="1701930939">
      <w:bodyDiv w:val="1"/>
      <w:marLeft w:val="0"/>
      <w:marRight w:val="0"/>
      <w:marTop w:val="0"/>
      <w:marBottom w:val="0"/>
      <w:divBdr>
        <w:top w:val="none" w:sz="0" w:space="0" w:color="auto"/>
        <w:left w:val="none" w:sz="0" w:space="0" w:color="auto"/>
        <w:bottom w:val="none" w:sz="0" w:space="0" w:color="auto"/>
        <w:right w:val="none" w:sz="0" w:space="0" w:color="auto"/>
      </w:divBdr>
    </w:div>
    <w:div w:id="1748570608">
      <w:bodyDiv w:val="1"/>
      <w:marLeft w:val="0"/>
      <w:marRight w:val="0"/>
      <w:marTop w:val="0"/>
      <w:marBottom w:val="0"/>
      <w:divBdr>
        <w:top w:val="none" w:sz="0" w:space="0" w:color="auto"/>
        <w:left w:val="none" w:sz="0" w:space="0" w:color="auto"/>
        <w:bottom w:val="none" w:sz="0" w:space="0" w:color="auto"/>
        <w:right w:val="none" w:sz="0" w:space="0" w:color="auto"/>
      </w:divBdr>
    </w:div>
    <w:div w:id="1884899005">
      <w:bodyDiv w:val="1"/>
      <w:marLeft w:val="0"/>
      <w:marRight w:val="0"/>
      <w:marTop w:val="0"/>
      <w:marBottom w:val="0"/>
      <w:divBdr>
        <w:top w:val="none" w:sz="0" w:space="0" w:color="auto"/>
        <w:left w:val="none" w:sz="0" w:space="0" w:color="auto"/>
        <w:bottom w:val="none" w:sz="0" w:space="0" w:color="auto"/>
        <w:right w:val="none" w:sz="0" w:space="0" w:color="auto"/>
      </w:divBdr>
    </w:div>
    <w:div w:id="1891843627">
      <w:bodyDiv w:val="1"/>
      <w:marLeft w:val="0"/>
      <w:marRight w:val="0"/>
      <w:marTop w:val="0"/>
      <w:marBottom w:val="0"/>
      <w:divBdr>
        <w:top w:val="none" w:sz="0" w:space="0" w:color="auto"/>
        <w:left w:val="none" w:sz="0" w:space="0" w:color="auto"/>
        <w:bottom w:val="none" w:sz="0" w:space="0" w:color="auto"/>
        <w:right w:val="none" w:sz="0" w:space="0" w:color="auto"/>
      </w:divBdr>
    </w:div>
    <w:div w:id="1917393417">
      <w:bodyDiv w:val="1"/>
      <w:marLeft w:val="0"/>
      <w:marRight w:val="0"/>
      <w:marTop w:val="0"/>
      <w:marBottom w:val="0"/>
      <w:divBdr>
        <w:top w:val="none" w:sz="0" w:space="0" w:color="auto"/>
        <w:left w:val="none" w:sz="0" w:space="0" w:color="auto"/>
        <w:bottom w:val="none" w:sz="0" w:space="0" w:color="auto"/>
        <w:right w:val="none" w:sz="0" w:space="0" w:color="auto"/>
      </w:divBdr>
    </w:div>
    <w:div w:id="2000233597">
      <w:bodyDiv w:val="1"/>
      <w:marLeft w:val="0"/>
      <w:marRight w:val="0"/>
      <w:marTop w:val="0"/>
      <w:marBottom w:val="0"/>
      <w:divBdr>
        <w:top w:val="none" w:sz="0" w:space="0" w:color="auto"/>
        <w:left w:val="none" w:sz="0" w:space="0" w:color="auto"/>
        <w:bottom w:val="none" w:sz="0" w:space="0" w:color="auto"/>
        <w:right w:val="none" w:sz="0" w:space="0" w:color="auto"/>
      </w:divBdr>
    </w:div>
    <w:div w:id="212896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edms.sd-nao/archive/Projects/&#171;&#1054;&#1073;%20&#1086;&#1073;&#1088;&#1072;&#1097;%20&#1057;&#1044;%20&#1053;&#1040;&#1054;%20&#1082;%20&#1047;&#1072;&#1084;%20&#1055;&#1088;&#1077;&#1076;&#1089;&#1077;&#1076;%20&#1055;&#1088;&#1072;&#1074;&#1080;&#1090;%20&#1056;&#1060;%20&#1058;.&#1040;.%20&#1043;&#1086;&#1083;&#1080;&#1082;&#1086;&#1074;&#1086;&#1081;%20&#1087;&#1086;%20&#1074;&#1086;&#1087;&#1088;%20&#1074;&#1085;%20&#1080;&#1079;&#1084;%20&#1074;%20&#1087;&#1088;&#1072;&#1074;%20&#1080;&#1089;&#1095;%20&#1087;&#1077;&#1088;&#1080;&#1086;&#1076;%20&#1088;&#1072;&#1073;/_&#1050;&#1072;&#1088;&#1090;&#1072;%20&#1087;&#1088;&#1086;&#1077;&#1082;&#1090;&#1072;.do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dms.sd-nao/archive/Projects/&#171;&#1054;%20&#1079;&#1072;&#1082;%20&#1080;&#1085;&#1080;&#1094;%20&#1057;&#1044;%20&#1053;&#1040;&#1054;%20&#1086;%20&#1087;&#1088;%20&#1092;&#1079;%20&#171;&#1054;%20&#1074;&#1085;%20&#1080;&#1079;&#1084;%20&#1074;%20&#1089;&#1090;%20422%20&#1053;&#1050;%20&#1056;&#1060;&#187;/_&#1050;&#1072;&#1088;&#1090;&#1072;%20&#1087;&#1088;&#1086;&#1077;&#1082;&#1090;&#1072;.doc"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edms.sd-nao/archive/Projects/&#8470;405-&#1087;&#1088;%20&#171;&#1054;%20&#1074;&#1085;%20&#1080;&#1079;&#1084;%20&#1074;%20&#1079;&#1072;&#1082;%20&#1053;&#1040;&#1054;%20&#171;&#1054;&#1073;%20&#1054;&#1041;%20&#1085;&#1072;%202023%20&#1075;%20&#1080;%20&#1085;&#1072;%20&#1087;&#1083;&#1072;&#1085;%20&#1087;&#1077;&#1088;%202024%20&#1080;%202025%20&#1075;&#1075;&#187;/_&#1050;&#1072;&#1088;&#1090;&#1072;%20&#1079;&#1072;&#1082;&#1086;&#1085;&#1086;&#1087;&#1088;&#1086;&#1077;&#1082;&#1090;&#1072;.do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7771CCA4BD27548B58398FD546E051D" ma:contentTypeVersion="0" ma:contentTypeDescription="Создание документа." ma:contentTypeScope="" ma:versionID="654600dbfd9078906cf17d1df0e28ed9">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B388AE71-EF85-462E-A546-A0D46A42BFC2}">
  <ds:schemaRefs>
    <ds:schemaRef ds:uri="http://schemas.microsoft.com/sharepoint/v3/contenttype/forms"/>
  </ds:schemaRefs>
</ds:datastoreItem>
</file>

<file path=customXml/itemProps2.xml><?xml version="1.0" encoding="utf-8"?>
<ds:datastoreItem xmlns:ds="http://schemas.openxmlformats.org/officeDocument/2006/customXml" ds:itemID="{4BA4EC1C-DC39-4F2A-BB4B-5CBF51741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CDC13D-43AA-4C1F-B4EA-93033442FE9D}">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306</Words>
  <Characters>1749</Characters>
  <Application>Microsoft Office Word</Application>
  <DocSecurity>4</DocSecurity>
  <Lines>14</Lines>
  <Paragraphs>4</Paragraphs>
  <ScaleCrop>false</ScaleCrop>
  <HeadingPairs>
    <vt:vector size="2" baseType="variant">
      <vt:variant>
        <vt:lpstr>Название</vt:lpstr>
      </vt:variant>
      <vt:variant>
        <vt:i4>1</vt:i4>
      </vt:variant>
    </vt:vector>
  </HeadingPairs>
  <TitlesOfParts>
    <vt:vector size="1" baseType="lpstr">
      <vt:lpstr>Повестка дня</vt:lpstr>
    </vt:vector>
  </TitlesOfParts>
  <Company/>
  <LinksUpToDate>false</LinksUpToDate>
  <CharactersWithSpaces>2051</CharactersWithSpaces>
  <SharedDoc>false</SharedDoc>
  <HLinks>
    <vt:vector size="18" baseType="variant">
      <vt:variant>
        <vt:i4>67831039</vt:i4>
      </vt:variant>
      <vt:variant>
        <vt:i4>6</vt:i4>
      </vt:variant>
      <vt:variant>
        <vt:i4>0</vt:i4>
      </vt:variant>
      <vt:variant>
        <vt:i4>5</vt:i4>
      </vt:variant>
      <vt:variant>
        <vt:lpwstr>../Projects/«Об обращ СД НАО к Зам Председ Правит РФ Т.А. Голиковой по вопр вн изм в прав исч период раб/_Карта проекта.doc</vt:lpwstr>
      </vt:variant>
      <vt:variant>
        <vt:lpwstr/>
      </vt:variant>
      <vt:variant>
        <vt:i4>74711184</vt:i4>
      </vt:variant>
      <vt:variant>
        <vt:i4>3</vt:i4>
      </vt:variant>
      <vt:variant>
        <vt:i4>0</vt:i4>
      </vt:variant>
      <vt:variant>
        <vt:i4>5</vt:i4>
      </vt:variant>
      <vt:variant>
        <vt:lpwstr>../Projects/«О зак иниц СД НАО о пр фз «О вн изм в ст 422 НК РФ»/_Карта проекта.doc</vt:lpwstr>
      </vt:variant>
      <vt:variant>
        <vt:lpwstr/>
      </vt:variant>
      <vt:variant>
        <vt:i4>76685639</vt:i4>
      </vt:variant>
      <vt:variant>
        <vt:i4>0</vt:i4>
      </vt:variant>
      <vt:variant>
        <vt:i4>0</vt:i4>
      </vt:variant>
      <vt:variant>
        <vt:i4>5</vt:i4>
      </vt:variant>
      <vt:variant>
        <vt:lpwstr>../Projects/№405-пр «О вн изм в зак НАО «Об ОБ на 2023 г и на план пер 2024 и 2025 гг»/_Карта законопроекта.doc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Повестка дня</dc:title>
  <dc:creator>Пользователь</dc:creator>
  <cp:lastModifiedBy>hrapova</cp:lastModifiedBy>
  <cp:revision>2</cp:revision>
  <cp:lastPrinted>2022-06-15T12:08:00Z</cp:lastPrinted>
  <dcterms:created xsi:type="dcterms:W3CDTF">2023-03-13T10:51:00Z</dcterms:created>
  <dcterms:modified xsi:type="dcterms:W3CDTF">2023-03-13T10:51:00Z</dcterms:modified>
</cp:coreProperties>
</file>